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81A" w:rsidRPr="008D681A" w:rsidRDefault="008D681A" w:rsidP="008D68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D681A">
        <w:rPr>
          <w:rFonts w:ascii="Times New Roman" w:hAnsi="Times New Roman" w:cs="Times New Roman"/>
          <w:b/>
          <w:sz w:val="28"/>
          <w:szCs w:val="28"/>
        </w:rPr>
        <w:t xml:space="preserve">Федеральная образовательная программа </w:t>
      </w:r>
    </w:p>
    <w:p w:rsidR="00582857" w:rsidRPr="008D681A" w:rsidRDefault="008D681A" w:rsidP="008D68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81A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</w:p>
    <w:p w:rsidR="008D681A" w:rsidRDefault="008D681A" w:rsidP="008D681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D681A" w:rsidRDefault="008D681A" w:rsidP="008D68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образовательная программа начального общего образования (далее ФОП НОО) утверждена приказом Министерства просвещения Российской Федерации от 1</w:t>
      </w:r>
      <w:r w:rsidR="0037575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5753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375753">
        <w:rPr>
          <w:rFonts w:ascii="Times New Roman" w:hAnsi="Times New Roman" w:cs="Times New Roman"/>
          <w:sz w:val="28"/>
          <w:szCs w:val="28"/>
        </w:rPr>
        <w:t>3 г. № 37</w:t>
      </w:r>
      <w:r>
        <w:rPr>
          <w:rFonts w:ascii="Times New Roman" w:hAnsi="Times New Roman" w:cs="Times New Roman"/>
          <w:sz w:val="28"/>
          <w:szCs w:val="28"/>
        </w:rPr>
        <w:t xml:space="preserve">2 (зарегистрирована Минюстом России рег. № </w:t>
      </w:r>
      <w:r w:rsidR="00375753">
        <w:rPr>
          <w:rFonts w:ascii="Times New Roman" w:hAnsi="Times New Roman" w:cs="Times New Roman"/>
          <w:sz w:val="28"/>
          <w:szCs w:val="28"/>
        </w:rPr>
        <w:t>74229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37575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375753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37575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375753" w:rsidRPr="00C06FE5" w:rsidRDefault="00375753" w:rsidP="008D681A">
      <w:pPr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</w:rPr>
        <w:t xml:space="preserve">Содержание ФОП НОО представлено </w:t>
      </w:r>
      <w:r w:rsidRPr="00933CAF">
        <w:rPr>
          <w:rFonts w:ascii="Times New Roman" w:eastAsia="SchoolBookSanPin" w:hAnsi="Times New Roman"/>
          <w:sz w:val="28"/>
          <w:szCs w:val="28"/>
        </w:rPr>
        <w:t>учебно-методической документацией 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</w:t>
      </w:r>
      <w:r>
        <w:rPr>
          <w:rFonts w:ascii="Times New Roman" w:eastAsia="SchoolBookSanPin" w:hAnsi="Times New Roman"/>
          <w:sz w:val="28"/>
          <w:szCs w:val="28"/>
        </w:rPr>
        <w:t>.</w:t>
      </w:r>
    </w:p>
    <w:p w:rsidR="00C06FE5" w:rsidRDefault="00C06FE5" w:rsidP="008D681A">
      <w:pPr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ФОП НОО включает три раздела: целевой, содержательный, организационный</w:t>
      </w:r>
      <w:r>
        <w:rPr>
          <w:rFonts w:ascii="Times New Roman" w:eastAsia="SchoolBookSanPin" w:hAnsi="Times New Roman"/>
          <w:sz w:val="28"/>
          <w:szCs w:val="28"/>
        </w:rPr>
        <w:t>.</w:t>
      </w:r>
    </w:p>
    <w:p w:rsidR="00C06FE5" w:rsidRPr="00933CAF" w:rsidRDefault="00C06FE5" w:rsidP="00C06FE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Целевой раздел ФОП НОО включает:</w:t>
      </w:r>
    </w:p>
    <w:p w:rsidR="00C06FE5" w:rsidRPr="00933CAF" w:rsidRDefault="00C06FE5" w:rsidP="00C06FE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пояснительную записку;</w:t>
      </w:r>
    </w:p>
    <w:p w:rsidR="00C06FE5" w:rsidRPr="00933CAF" w:rsidRDefault="00C06FE5" w:rsidP="00C06FE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планируемые результаты освоения </w:t>
      </w:r>
      <w:proofErr w:type="gramStart"/>
      <w:r w:rsidRPr="00933CAF">
        <w:rPr>
          <w:rFonts w:ascii="Times New Roman" w:eastAsia="SchoolBookSanPin" w:hAnsi="Times New Roman"/>
          <w:sz w:val="28"/>
          <w:szCs w:val="28"/>
        </w:rPr>
        <w:t>обучающимися</w:t>
      </w:r>
      <w:proofErr w:type="gramEnd"/>
      <w:r w:rsidRPr="00933CAF">
        <w:rPr>
          <w:rFonts w:ascii="Times New Roman" w:eastAsia="SchoolBookSanPin" w:hAnsi="Times New Roman"/>
          <w:sz w:val="28"/>
          <w:szCs w:val="28"/>
        </w:rPr>
        <w:t xml:space="preserve"> ФОП НОО;</w:t>
      </w:r>
    </w:p>
    <w:p w:rsidR="00C06FE5" w:rsidRDefault="00C06FE5" w:rsidP="00C06FE5">
      <w:pPr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систему оценки достижения планируемых результатов освоения ФОП НОО</w:t>
      </w:r>
      <w:r>
        <w:rPr>
          <w:rFonts w:ascii="Times New Roman" w:eastAsia="SchoolBookSanPin" w:hAnsi="Times New Roman"/>
          <w:sz w:val="28"/>
          <w:szCs w:val="28"/>
        </w:rPr>
        <w:t>.</w:t>
      </w:r>
    </w:p>
    <w:p w:rsidR="00C06FE5" w:rsidRPr="00933CAF" w:rsidRDefault="00C06FE5" w:rsidP="00C06FE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Содержательный раздел ФОП НОО включает следующие программы, ориентированные на достижение предметных, метапредметных и личностных результатов:</w:t>
      </w:r>
    </w:p>
    <w:p w:rsidR="00C06FE5" w:rsidRPr="00933CAF" w:rsidRDefault="00C06FE5" w:rsidP="00C06FE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федеральные рабочие программы учебных предметов;</w:t>
      </w:r>
    </w:p>
    <w:p w:rsidR="00C06FE5" w:rsidRPr="00933CAF" w:rsidRDefault="00C06FE5" w:rsidP="00C06FE5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программу формирования универсальных учебных действий </w:t>
      </w:r>
      <w:proofErr w:type="gramStart"/>
      <w:r w:rsidRPr="00933CAF">
        <w:rPr>
          <w:rFonts w:ascii="Times New Roman" w:eastAsia="SchoolBookSanPin" w:hAnsi="Times New Roman"/>
          <w:sz w:val="28"/>
          <w:szCs w:val="28"/>
        </w:rPr>
        <w:t>у</w:t>
      </w:r>
      <w:proofErr w:type="gramEnd"/>
      <w:r w:rsidRPr="00933CAF">
        <w:rPr>
          <w:rFonts w:ascii="Times New Roman" w:eastAsia="SchoolBookSanPin" w:hAnsi="Times New Roman"/>
          <w:sz w:val="28"/>
          <w:szCs w:val="28"/>
        </w:rPr>
        <w:t xml:space="preserve"> обучающихся;</w:t>
      </w:r>
    </w:p>
    <w:p w:rsidR="00C06FE5" w:rsidRDefault="00C06FE5" w:rsidP="00C06FE5">
      <w:pPr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федеральную рабочую программу воспитания.</w:t>
      </w:r>
    </w:p>
    <w:p w:rsidR="00C06FE5" w:rsidRPr="00933CAF" w:rsidRDefault="00C06FE5" w:rsidP="00C06FE5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Организационный раздел ФОП НОО определяет общие рамки организации образовательной деятельности, а также организационные механизмы и условия реализации программы начального общего образования и включает:</w:t>
      </w:r>
    </w:p>
    <w:p w:rsidR="00C06FE5" w:rsidRPr="00933CAF" w:rsidRDefault="00C06FE5" w:rsidP="00C06FE5">
      <w:pPr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lastRenderedPageBreak/>
        <w:t>федеральный учебный план;</w:t>
      </w:r>
    </w:p>
    <w:p w:rsidR="00C06FE5" w:rsidRPr="00933CAF" w:rsidRDefault="00C06FE5" w:rsidP="00C06FE5">
      <w:pPr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федеральный календарный учебный график;</w:t>
      </w:r>
    </w:p>
    <w:p w:rsidR="00C06FE5" w:rsidRPr="00933CAF" w:rsidRDefault="00C06FE5" w:rsidP="00C06FE5">
      <w:pPr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план внеурочной деятельности;</w:t>
      </w:r>
    </w:p>
    <w:p w:rsidR="00C06FE5" w:rsidRDefault="00C06FE5" w:rsidP="00C06FE5">
      <w:pPr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федеральный календарный план воспитательной работы, содержащий перечень событий и мероприятий воспитательной направленности,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обучения.</w:t>
      </w:r>
    </w:p>
    <w:p w:rsidR="00EE71CE" w:rsidRDefault="00EE71CE" w:rsidP="00C06FE5">
      <w:pPr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Продолжительность учебного года при получении начального общего образования составляет 34 недели, в 1 классе – 33 недели.</w:t>
      </w:r>
    </w:p>
    <w:p w:rsidR="00EE71CE" w:rsidRDefault="00EE71CE" w:rsidP="00C06FE5">
      <w:pPr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5-дневной (или 6-дневной) учебной неделе.</w:t>
      </w:r>
    </w:p>
    <w:p w:rsidR="00C06FE5" w:rsidRPr="00C06FE5" w:rsidRDefault="00EE71CE" w:rsidP="00C06FE5">
      <w:pPr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Организация образовательной деятельности осуществляется по учебным четвертям.</w:t>
      </w:r>
    </w:p>
    <w:p w:rsidR="00375753" w:rsidRDefault="00EE71CE" w:rsidP="008D681A">
      <w:pPr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Учебный год в образовательной организации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EE71CE" w:rsidRPr="00933CAF" w:rsidRDefault="00EE71CE" w:rsidP="00EE71CE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объём максимально допустимой нагрузки в течение дня составляет:</w:t>
      </w:r>
    </w:p>
    <w:p w:rsidR="00EE71CE" w:rsidRPr="00933CAF" w:rsidRDefault="00EE71CE" w:rsidP="00EE71CE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для обучающихся 1-х классов – не должен превышать 4 уроков и один раз в неделю – 5 уроков, за счет урока физической культуры;</w:t>
      </w:r>
    </w:p>
    <w:p w:rsidR="00EE71CE" w:rsidRDefault="00EE71CE" w:rsidP="00EE71CE">
      <w:pPr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для обучающихся 2–4 классов – не более 5 уроков и один раз в неделю 6 уроков за счет урока физической культуры.</w:t>
      </w:r>
    </w:p>
    <w:p w:rsidR="00EE71CE" w:rsidRPr="008D681A" w:rsidRDefault="00EE71CE" w:rsidP="00EE71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Общий объём внеурочной деятельности не должен превышать 10 часов в неделю.</w:t>
      </w:r>
    </w:p>
    <w:sectPr w:rsidR="00EE71CE" w:rsidRPr="008D6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068" w:rsidRDefault="00EF6068" w:rsidP="00C06FE5">
      <w:pPr>
        <w:spacing w:after="0" w:line="240" w:lineRule="auto"/>
      </w:pPr>
      <w:r>
        <w:separator/>
      </w:r>
    </w:p>
  </w:endnote>
  <w:endnote w:type="continuationSeparator" w:id="0">
    <w:p w:rsidR="00EF6068" w:rsidRDefault="00EF6068" w:rsidP="00C06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068" w:rsidRDefault="00EF6068" w:rsidP="00C06FE5">
      <w:pPr>
        <w:spacing w:after="0" w:line="240" w:lineRule="auto"/>
      </w:pPr>
      <w:r>
        <w:separator/>
      </w:r>
    </w:p>
  </w:footnote>
  <w:footnote w:type="continuationSeparator" w:id="0">
    <w:p w:rsidR="00EF6068" w:rsidRDefault="00EF6068" w:rsidP="00C06F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D88"/>
    <w:rsid w:val="00375753"/>
    <w:rsid w:val="00582857"/>
    <w:rsid w:val="006A56BD"/>
    <w:rsid w:val="008D681A"/>
    <w:rsid w:val="00C06FE5"/>
    <w:rsid w:val="00EE71CE"/>
    <w:rsid w:val="00EF6068"/>
    <w:rsid w:val="00FE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sid w:val="00C06FE5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C06FE5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C06FE5"/>
    <w:rPr>
      <w:rFonts w:ascii="Calibri" w:eastAsia="Calibri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sid w:val="00C06FE5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C06FE5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C06FE5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dcterms:created xsi:type="dcterms:W3CDTF">2023-10-05T09:10:00Z</dcterms:created>
  <dcterms:modified xsi:type="dcterms:W3CDTF">2023-10-06T05:40:00Z</dcterms:modified>
</cp:coreProperties>
</file>